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A7303A" w14:textId="09772C72" w:rsidR="007644F9" w:rsidRPr="007644F9" w:rsidRDefault="007644F9">
      <w:pPr>
        <w:rPr>
          <w:rFonts w:ascii="Myriad Pro" w:hAnsi="Myriad Pro"/>
          <w:b/>
          <w:bCs/>
          <w:sz w:val="32"/>
          <w:szCs w:val="32"/>
        </w:rPr>
      </w:pPr>
      <w:r w:rsidRPr="007644F9">
        <w:rPr>
          <w:rFonts w:ascii="Myriad Pro" w:hAnsi="Myriad Pro"/>
          <w:b/>
          <w:bCs/>
          <w:sz w:val="32"/>
          <w:szCs w:val="32"/>
        </w:rPr>
        <w:t>Concrete language</w:t>
      </w:r>
    </w:p>
    <w:p w14:paraId="4B089BC4" w14:textId="77777777" w:rsidR="007644F9" w:rsidRDefault="007644F9">
      <w:pPr>
        <w:rPr>
          <w:rFonts w:ascii="Myriad Pro" w:hAnsi="Myriad Pro"/>
        </w:rPr>
      </w:pPr>
    </w:p>
    <w:p w14:paraId="2B8B37AE" w14:textId="46F1F31E" w:rsidR="00B77270" w:rsidRPr="007644F9" w:rsidRDefault="00000000">
      <w:pPr>
        <w:rPr>
          <w:rFonts w:ascii="Myriad Pro" w:hAnsi="Myriad Pro"/>
        </w:rPr>
      </w:pPr>
      <w:r w:rsidRPr="007644F9">
        <w:rPr>
          <w:rFonts w:ascii="Myriad Pro" w:hAnsi="Myriad Pro"/>
        </w:rPr>
        <w:t>Adults often feel more comfortable when they're talking about death to use euphemisms such as lost, gone, or passed away. But for these pupils, they have these additional needs and often have communication needs, it can be really confusing adding extra language, linking those words to words that they might already know.</w:t>
      </w:r>
    </w:p>
    <w:p w14:paraId="16E3D997" w14:textId="77777777" w:rsidR="00B77270" w:rsidRPr="007644F9" w:rsidRDefault="00B77270">
      <w:pPr>
        <w:rPr>
          <w:rFonts w:ascii="Myriad Pro" w:hAnsi="Myriad Pro"/>
        </w:rPr>
      </w:pPr>
    </w:p>
    <w:p w14:paraId="3E1F455B" w14:textId="77777777" w:rsidR="00B77270" w:rsidRPr="007644F9" w:rsidRDefault="00000000">
      <w:pPr>
        <w:rPr>
          <w:rFonts w:ascii="Myriad Pro" w:hAnsi="Myriad Pro"/>
        </w:rPr>
      </w:pPr>
      <w:r w:rsidRPr="007644F9">
        <w:rPr>
          <w:rFonts w:ascii="Myriad Pro" w:hAnsi="Myriad Pro"/>
        </w:rPr>
        <w:t>Like, if you pass, you can pass a ball.</w:t>
      </w:r>
    </w:p>
    <w:p w14:paraId="50B4832F" w14:textId="77777777" w:rsidR="00B77270" w:rsidRPr="007644F9" w:rsidRDefault="00B77270">
      <w:pPr>
        <w:rPr>
          <w:rFonts w:ascii="Myriad Pro" w:hAnsi="Myriad Pro"/>
        </w:rPr>
      </w:pPr>
    </w:p>
    <w:p w14:paraId="381974B9" w14:textId="77777777" w:rsidR="00B77270" w:rsidRPr="007644F9" w:rsidRDefault="00000000">
      <w:pPr>
        <w:rPr>
          <w:rFonts w:ascii="Myriad Pro" w:hAnsi="Myriad Pro"/>
        </w:rPr>
      </w:pPr>
      <w:r w:rsidRPr="007644F9">
        <w:rPr>
          <w:rFonts w:ascii="Myriad Pro" w:hAnsi="Myriad Pro"/>
        </w:rPr>
        <w:t>Or if you're lost, why aren't we looking for you if you've gone? Gone where?</w:t>
      </w:r>
    </w:p>
    <w:p w14:paraId="439F9E18" w14:textId="77777777" w:rsidR="00B77270" w:rsidRPr="007644F9" w:rsidRDefault="00B77270">
      <w:pPr>
        <w:rPr>
          <w:rFonts w:ascii="Myriad Pro" w:hAnsi="Myriad Pro"/>
        </w:rPr>
      </w:pPr>
    </w:p>
    <w:p w14:paraId="5D80E418" w14:textId="438A36C4" w:rsidR="00B77270" w:rsidRPr="007644F9" w:rsidRDefault="00000000">
      <w:pPr>
        <w:rPr>
          <w:rFonts w:ascii="Myriad Pro" w:hAnsi="Myriad Pro"/>
        </w:rPr>
      </w:pPr>
      <w:r w:rsidRPr="007644F9">
        <w:rPr>
          <w:rFonts w:ascii="Myriad Pro" w:hAnsi="Myriad Pro"/>
        </w:rPr>
        <w:t xml:space="preserve">So, </w:t>
      </w:r>
      <w:r w:rsidR="007644F9" w:rsidRPr="007644F9">
        <w:rPr>
          <w:rFonts w:ascii="Myriad Pro" w:hAnsi="Myriad Pro"/>
        </w:rPr>
        <w:t>having</w:t>
      </w:r>
      <w:r w:rsidRPr="007644F9">
        <w:rPr>
          <w:rFonts w:ascii="Myriad Pro" w:hAnsi="Myriad Pro"/>
        </w:rPr>
        <w:t xml:space="preserve"> clarity of language and for adults, that can be uncomfortable to use.</w:t>
      </w:r>
    </w:p>
    <w:p w14:paraId="34BB63B5" w14:textId="77777777" w:rsidR="00B77270" w:rsidRPr="007644F9" w:rsidRDefault="00B77270">
      <w:pPr>
        <w:rPr>
          <w:rFonts w:ascii="Myriad Pro" w:hAnsi="Myriad Pro"/>
        </w:rPr>
      </w:pPr>
    </w:p>
    <w:p w14:paraId="13ECDB51" w14:textId="50DA9B70" w:rsidR="00B77270" w:rsidRPr="007644F9" w:rsidRDefault="00000000">
      <w:pPr>
        <w:rPr>
          <w:rFonts w:ascii="Myriad Pro" w:hAnsi="Myriad Pro"/>
        </w:rPr>
      </w:pPr>
      <w:r w:rsidRPr="007644F9">
        <w:rPr>
          <w:rFonts w:ascii="Myriad Pro" w:hAnsi="Myriad Pro"/>
        </w:rPr>
        <w:t xml:space="preserve">However, for the pupils, it's </w:t>
      </w:r>
      <w:r w:rsidR="007644F9" w:rsidRPr="007644F9">
        <w:rPr>
          <w:rFonts w:ascii="Myriad Pro" w:hAnsi="Myriad Pro"/>
        </w:rPr>
        <w:t>important</w:t>
      </w:r>
      <w:r w:rsidR="007644F9">
        <w:rPr>
          <w:rFonts w:ascii="Myriad Pro" w:hAnsi="Myriad Pro"/>
        </w:rPr>
        <w:t xml:space="preserve"> that they have access to those signs, symbols, and pictures that will help them </w:t>
      </w:r>
      <w:r w:rsidRPr="007644F9">
        <w:rPr>
          <w:rFonts w:ascii="Myriad Pro" w:hAnsi="Myriad Pro"/>
        </w:rPr>
        <w:t xml:space="preserve">make sense of </w:t>
      </w:r>
      <w:r w:rsidR="007644F9">
        <w:rPr>
          <w:rFonts w:ascii="Myriad Pro" w:hAnsi="Myriad Pro"/>
        </w:rPr>
        <w:t>what happens</w:t>
      </w:r>
      <w:r w:rsidRPr="007644F9">
        <w:rPr>
          <w:rFonts w:ascii="Myriad Pro" w:hAnsi="Myriad Pro"/>
        </w:rPr>
        <w:t xml:space="preserve"> when somebody dies.</w:t>
      </w:r>
    </w:p>
    <w:p w14:paraId="00A66DA0" w14:textId="77777777" w:rsidR="00B77270" w:rsidRDefault="00B77270">
      <w:pPr>
        <w:rPr>
          <w:rFonts w:ascii="Myriad Pro" w:hAnsi="Myriad Pro"/>
        </w:rPr>
      </w:pPr>
    </w:p>
    <w:p w14:paraId="313A5140" w14:textId="77777777" w:rsidR="007644F9" w:rsidRDefault="007644F9">
      <w:pPr>
        <w:rPr>
          <w:rFonts w:ascii="Myriad Pro" w:hAnsi="Myriad Pro"/>
        </w:rPr>
      </w:pPr>
    </w:p>
    <w:p w14:paraId="693539CE" w14:textId="77777777" w:rsidR="007644F9" w:rsidRDefault="007644F9">
      <w:pPr>
        <w:rPr>
          <w:rFonts w:ascii="Myriad Pro" w:hAnsi="Myriad Pro"/>
        </w:rPr>
      </w:pPr>
    </w:p>
    <w:p w14:paraId="64C1514F" w14:textId="77777777" w:rsidR="007644F9" w:rsidRDefault="007644F9">
      <w:pPr>
        <w:rPr>
          <w:rFonts w:ascii="Myriad Pro" w:hAnsi="Myriad Pro"/>
        </w:rPr>
      </w:pPr>
    </w:p>
    <w:p w14:paraId="659791B6" w14:textId="77777777" w:rsidR="007644F9" w:rsidRDefault="007644F9">
      <w:pPr>
        <w:rPr>
          <w:rFonts w:ascii="Myriad Pro" w:hAnsi="Myriad Pro"/>
        </w:rPr>
      </w:pPr>
    </w:p>
    <w:p w14:paraId="47BA15AC" w14:textId="77777777" w:rsidR="007644F9" w:rsidRDefault="007644F9">
      <w:pPr>
        <w:rPr>
          <w:rFonts w:ascii="Myriad Pro" w:hAnsi="Myriad Pro"/>
        </w:rPr>
      </w:pPr>
    </w:p>
    <w:p w14:paraId="148512EA" w14:textId="77777777" w:rsidR="007644F9" w:rsidRDefault="007644F9">
      <w:pPr>
        <w:rPr>
          <w:rFonts w:ascii="Myriad Pro" w:hAnsi="Myriad Pro"/>
        </w:rPr>
      </w:pPr>
    </w:p>
    <w:p w14:paraId="5F626558" w14:textId="77777777" w:rsidR="007644F9" w:rsidRDefault="007644F9">
      <w:pPr>
        <w:rPr>
          <w:rFonts w:ascii="Myriad Pro" w:hAnsi="Myriad Pro"/>
        </w:rPr>
      </w:pPr>
    </w:p>
    <w:p w14:paraId="3689D4B2" w14:textId="77777777" w:rsidR="007644F9" w:rsidRDefault="007644F9">
      <w:pPr>
        <w:rPr>
          <w:rFonts w:ascii="Myriad Pro" w:hAnsi="Myriad Pro"/>
        </w:rPr>
      </w:pPr>
    </w:p>
    <w:p w14:paraId="176E7947" w14:textId="77777777" w:rsidR="007644F9" w:rsidRDefault="007644F9">
      <w:pPr>
        <w:rPr>
          <w:rFonts w:ascii="Myriad Pro" w:hAnsi="Myriad Pro"/>
        </w:rPr>
      </w:pPr>
    </w:p>
    <w:p w14:paraId="2759B00C" w14:textId="77777777" w:rsidR="007644F9" w:rsidRDefault="007644F9">
      <w:pPr>
        <w:rPr>
          <w:rFonts w:ascii="Myriad Pro" w:hAnsi="Myriad Pro"/>
        </w:rPr>
      </w:pPr>
    </w:p>
    <w:p w14:paraId="0740C165" w14:textId="77777777" w:rsidR="007644F9" w:rsidRDefault="007644F9">
      <w:pPr>
        <w:rPr>
          <w:rFonts w:ascii="Myriad Pro" w:hAnsi="Myriad Pro"/>
        </w:rPr>
      </w:pPr>
    </w:p>
    <w:p w14:paraId="14F80DEB" w14:textId="77777777" w:rsidR="007644F9" w:rsidRDefault="007644F9">
      <w:pPr>
        <w:rPr>
          <w:rFonts w:ascii="Myriad Pro" w:hAnsi="Myriad Pro"/>
        </w:rPr>
      </w:pPr>
    </w:p>
    <w:p w14:paraId="63A6CDC3" w14:textId="77777777" w:rsidR="007644F9" w:rsidRDefault="007644F9">
      <w:pPr>
        <w:rPr>
          <w:rFonts w:ascii="Myriad Pro" w:hAnsi="Myriad Pro"/>
        </w:rPr>
      </w:pPr>
    </w:p>
    <w:p w14:paraId="0F965670" w14:textId="77777777" w:rsidR="007644F9" w:rsidRDefault="007644F9">
      <w:pPr>
        <w:rPr>
          <w:rFonts w:ascii="Myriad Pro" w:hAnsi="Myriad Pro"/>
        </w:rPr>
      </w:pPr>
    </w:p>
    <w:p w14:paraId="38AA7B16" w14:textId="77777777" w:rsidR="007644F9" w:rsidRDefault="007644F9">
      <w:pPr>
        <w:rPr>
          <w:rFonts w:ascii="Myriad Pro" w:hAnsi="Myriad Pro"/>
        </w:rPr>
      </w:pPr>
    </w:p>
    <w:p w14:paraId="75B03B5C" w14:textId="77777777" w:rsidR="007644F9" w:rsidRDefault="007644F9">
      <w:pPr>
        <w:rPr>
          <w:rFonts w:ascii="Myriad Pro" w:hAnsi="Myriad Pro"/>
        </w:rPr>
      </w:pPr>
    </w:p>
    <w:p w14:paraId="716494C1" w14:textId="77777777" w:rsidR="007644F9" w:rsidRDefault="007644F9">
      <w:pPr>
        <w:rPr>
          <w:rFonts w:ascii="Myriad Pro" w:hAnsi="Myriad Pro"/>
        </w:rPr>
      </w:pPr>
    </w:p>
    <w:p w14:paraId="664D53F8" w14:textId="77777777" w:rsidR="007644F9" w:rsidRDefault="007644F9">
      <w:pPr>
        <w:rPr>
          <w:rFonts w:ascii="Myriad Pro" w:hAnsi="Myriad Pro"/>
        </w:rPr>
      </w:pPr>
    </w:p>
    <w:p w14:paraId="40C1EDDD" w14:textId="77777777" w:rsidR="007644F9" w:rsidRDefault="007644F9">
      <w:pPr>
        <w:rPr>
          <w:rFonts w:ascii="Myriad Pro" w:hAnsi="Myriad Pro"/>
        </w:rPr>
      </w:pPr>
    </w:p>
    <w:p w14:paraId="25E79DC1" w14:textId="77777777" w:rsidR="007644F9" w:rsidRDefault="007644F9">
      <w:pPr>
        <w:rPr>
          <w:rFonts w:ascii="Myriad Pro" w:hAnsi="Myriad Pro"/>
        </w:rPr>
      </w:pPr>
    </w:p>
    <w:p w14:paraId="59E3ED67" w14:textId="233EF6DF" w:rsidR="007644F9" w:rsidRPr="007644F9" w:rsidRDefault="007644F9" w:rsidP="007644F9">
      <w:pPr>
        <w:jc w:val="right"/>
        <w:rPr>
          <w:rFonts w:ascii="Myriad Pro" w:hAnsi="Myriad Pro"/>
          <w:i/>
          <w:iCs/>
        </w:rPr>
      </w:pPr>
      <w:r w:rsidRPr="007644F9">
        <w:rPr>
          <w:rFonts w:ascii="Myriad Pro" w:hAnsi="Myriad Pro"/>
          <w:i/>
          <w:iCs/>
        </w:rPr>
        <w:t>SEN3A Concrete language</w:t>
      </w:r>
    </w:p>
    <w:sectPr w:rsidR="007644F9" w:rsidRPr="007644F9">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4C6C" w14:textId="77777777" w:rsidR="009B7D2D" w:rsidRDefault="009B7D2D">
      <w:pPr>
        <w:spacing w:line="240" w:lineRule="auto"/>
      </w:pPr>
      <w:r>
        <w:separator/>
      </w:r>
    </w:p>
  </w:endnote>
  <w:endnote w:type="continuationSeparator" w:id="0">
    <w:p w14:paraId="7F01AB34" w14:textId="77777777" w:rsidR="009B7D2D" w:rsidRDefault="009B7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9227" w14:textId="77777777" w:rsidR="007644F9" w:rsidRDefault="007644F9" w:rsidP="007644F9">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3E36A962" w14:textId="4B1C027A" w:rsidR="007644F9" w:rsidRDefault="007644F9" w:rsidP="007644F9">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388F" w14:textId="77777777" w:rsidR="009B7D2D" w:rsidRDefault="009B7D2D">
      <w:pPr>
        <w:spacing w:line="240" w:lineRule="auto"/>
      </w:pPr>
      <w:r>
        <w:separator/>
      </w:r>
    </w:p>
  </w:footnote>
  <w:footnote w:type="continuationSeparator" w:id="0">
    <w:p w14:paraId="49A6EA7F" w14:textId="77777777" w:rsidR="009B7D2D" w:rsidRDefault="009B7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7C5D" w14:textId="77777777" w:rsidR="007644F9" w:rsidRDefault="00764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332" w14:textId="5E3D6E26"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8374" w14:textId="77777777" w:rsidR="007644F9" w:rsidRDefault="00764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70"/>
    <w:rsid w:val="007644F9"/>
    <w:rsid w:val="009B7D2D"/>
    <w:rsid w:val="00B77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06A4"/>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644F9"/>
    <w:pPr>
      <w:tabs>
        <w:tab w:val="center" w:pos="4513"/>
        <w:tab w:val="right" w:pos="9026"/>
      </w:tabs>
      <w:spacing w:line="240" w:lineRule="auto"/>
    </w:pPr>
  </w:style>
  <w:style w:type="character" w:customStyle="1" w:styleId="HeaderChar">
    <w:name w:val="Header Char"/>
    <w:basedOn w:val="DefaultParagraphFont"/>
    <w:link w:val="Header"/>
    <w:uiPriority w:val="99"/>
    <w:rsid w:val="007644F9"/>
  </w:style>
  <w:style w:type="paragraph" w:styleId="Footer">
    <w:name w:val="footer"/>
    <w:basedOn w:val="Normal"/>
    <w:link w:val="FooterChar"/>
    <w:uiPriority w:val="99"/>
    <w:unhideWhenUsed/>
    <w:rsid w:val="007644F9"/>
    <w:pPr>
      <w:tabs>
        <w:tab w:val="center" w:pos="4513"/>
        <w:tab w:val="right" w:pos="9026"/>
      </w:tabs>
      <w:spacing w:line="240" w:lineRule="auto"/>
    </w:pPr>
  </w:style>
  <w:style w:type="character" w:customStyle="1" w:styleId="FooterChar">
    <w:name w:val="Footer Char"/>
    <w:basedOn w:val="DefaultParagraphFont"/>
    <w:link w:val="Footer"/>
    <w:uiPriority w:val="99"/>
    <w:rsid w:val="0076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2024-01-15T16:20:00Z</dcterms:created>
  <dcterms:modified xsi:type="dcterms:W3CDTF">2024-01-15T16:20:00Z</dcterms:modified>
</cp:coreProperties>
</file>